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60ED0" w14:textId="28F3D0ED" w:rsidR="00576CEB" w:rsidRPr="00AE780F" w:rsidRDefault="00576CEB" w:rsidP="00576CEB">
      <w:pPr>
        <w:spacing w:line="480" w:lineRule="auto"/>
        <w:rPr>
          <w:rFonts w:ascii="Times New Roman" w:hAnsi="Times New Roman" w:cs="Times New Roman"/>
          <w:b/>
          <w:bCs/>
          <w:sz w:val="24"/>
          <w:szCs w:val="24"/>
        </w:rPr>
      </w:pPr>
      <w:bookmarkStart w:id="0" w:name="_GoBack"/>
      <w:bookmarkEnd w:id="0"/>
      <w:r w:rsidRPr="00AE780F">
        <w:rPr>
          <w:rFonts w:ascii="Times New Roman" w:hAnsi="Times New Roman" w:cs="Times New Roman"/>
          <w:b/>
          <w:bCs/>
          <w:sz w:val="24"/>
          <w:szCs w:val="24"/>
        </w:rPr>
        <w:t>Thesis:</w:t>
      </w:r>
    </w:p>
    <w:p w14:paraId="2CA2CB65" w14:textId="1DDFB0A6" w:rsidR="00576CEB" w:rsidRPr="00AE780F" w:rsidRDefault="00576CEB" w:rsidP="002E3021">
      <w:pPr>
        <w:spacing w:line="480" w:lineRule="auto"/>
        <w:ind w:firstLine="720"/>
        <w:rPr>
          <w:rFonts w:ascii="Times New Roman" w:hAnsi="Times New Roman" w:cs="Times New Roman"/>
          <w:sz w:val="24"/>
          <w:szCs w:val="24"/>
        </w:rPr>
      </w:pPr>
      <w:r w:rsidRPr="00AE780F">
        <w:rPr>
          <w:rFonts w:ascii="Times New Roman" w:hAnsi="Times New Roman" w:cs="Times New Roman"/>
          <w:sz w:val="24"/>
          <w:szCs w:val="24"/>
        </w:rPr>
        <w:t xml:space="preserve">My </w:t>
      </w:r>
      <w:r w:rsidR="00301B6E" w:rsidRPr="00AE780F">
        <w:rPr>
          <w:rFonts w:ascii="Times New Roman" w:hAnsi="Times New Roman" w:cs="Times New Roman"/>
          <w:sz w:val="24"/>
          <w:szCs w:val="24"/>
        </w:rPr>
        <w:t xml:space="preserve">thoughts on how to develop a philosophy of ministry is to concentrate fully on Jesus Christ. The philosophy of ministry is about teaching those who believe and even sharing with those who do not believe that Jesus is Lord, through the teaching of the Bible, how to become better people when it comes to Christianity. In Colossians 2:6-7, it teaches us to be rooted in the word of God and to stay built up in Him. </w:t>
      </w:r>
    </w:p>
    <w:p w14:paraId="36993C0B" w14:textId="1541D1F7" w:rsidR="00301B6E" w:rsidRPr="00AE780F" w:rsidRDefault="00301B6E" w:rsidP="00576CEB">
      <w:pPr>
        <w:spacing w:line="480" w:lineRule="auto"/>
        <w:rPr>
          <w:rFonts w:ascii="Times New Roman" w:hAnsi="Times New Roman" w:cs="Times New Roman"/>
          <w:b/>
          <w:bCs/>
          <w:sz w:val="24"/>
          <w:szCs w:val="24"/>
        </w:rPr>
      </w:pPr>
      <w:r w:rsidRPr="00AE780F">
        <w:rPr>
          <w:rFonts w:ascii="Times New Roman" w:hAnsi="Times New Roman" w:cs="Times New Roman"/>
          <w:b/>
          <w:bCs/>
          <w:sz w:val="24"/>
          <w:szCs w:val="24"/>
        </w:rPr>
        <w:t>Limitations of the Study:</w:t>
      </w:r>
    </w:p>
    <w:p w14:paraId="1920A09D" w14:textId="123BE366" w:rsidR="002E3021" w:rsidRPr="00AE780F" w:rsidRDefault="002E3021" w:rsidP="002E3021">
      <w:pPr>
        <w:spacing w:line="480" w:lineRule="auto"/>
        <w:ind w:firstLine="720"/>
        <w:rPr>
          <w:rFonts w:ascii="Times New Roman" w:hAnsi="Times New Roman" w:cs="Times New Roman"/>
          <w:sz w:val="24"/>
          <w:szCs w:val="24"/>
        </w:rPr>
      </w:pPr>
      <w:r w:rsidRPr="00AE780F">
        <w:rPr>
          <w:rFonts w:ascii="Times New Roman" w:hAnsi="Times New Roman" w:cs="Times New Roman"/>
          <w:sz w:val="24"/>
          <w:szCs w:val="24"/>
        </w:rPr>
        <w:t xml:space="preserve">Everyone in ministry has a gift. I feel that we all have God-given talents that we have been blessed with. If you understand what your gift is, then you can help make ministry a better place to serve. This paper will focus on how to develop leaders for ministry. We have gotten so accustomed to the fancy lights and entertainment that we have forgotten the center of the attention, which is Jesus. </w:t>
      </w:r>
    </w:p>
    <w:p w14:paraId="1E8F7B66" w14:textId="31E0CBA2" w:rsidR="002E3021" w:rsidRPr="00AE780F" w:rsidRDefault="002E3021" w:rsidP="002E3021">
      <w:pPr>
        <w:spacing w:line="480" w:lineRule="auto"/>
        <w:ind w:firstLine="720"/>
        <w:rPr>
          <w:rFonts w:ascii="Times New Roman" w:hAnsi="Times New Roman" w:cs="Times New Roman"/>
          <w:sz w:val="24"/>
          <w:szCs w:val="24"/>
        </w:rPr>
      </w:pPr>
      <w:r w:rsidRPr="00AE780F">
        <w:rPr>
          <w:rFonts w:ascii="Times New Roman" w:hAnsi="Times New Roman" w:cs="Times New Roman"/>
          <w:sz w:val="24"/>
          <w:szCs w:val="24"/>
        </w:rPr>
        <w:t xml:space="preserve">Through the paper, I will show examples of where today’s church is different than the church that we saw in the past. I will build a scope of how to disciple people first, then I will show you how to keep them in ministry by training them up and then lastly I will show you how to develop the ministry to keep people interested in how to develop others. </w:t>
      </w:r>
    </w:p>
    <w:p w14:paraId="17F0C1B9" w14:textId="543A2D96" w:rsidR="002E3021" w:rsidRPr="00AE780F" w:rsidRDefault="002E3021" w:rsidP="002E3021">
      <w:pPr>
        <w:spacing w:line="480" w:lineRule="auto"/>
        <w:ind w:firstLine="720"/>
        <w:rPr>
          <w:rFonts w:ascii="Times New Roman" w:hAnsi="Times New Roman" w:cs="Times New Roman"/>
          <w:sz w:val="24"/>
          <w:szCs w:val="24"/>
        </w:rPr>
      </w:pPr>
      <w:r w:rsidRPr="00AE780F">
        <w:rPr>
          <w:rFonts w:ascii="Times New Roman" w:hAnsi="Times New Roman" w:cs="Times New Roman"/>
          <w:sz w:val="24"/>
          <w:szCs w:val="24"/>
        </w:rPr>
        <w:t xml:space="preserve">The paper will consider the role of the leader in ministry for the purpose of developing others. It will highlight some biblical examples of Bible characters who were developed by leaders, who were developed by Jesus and who were developed by disciples. </w:t>
      </w:r>
      <w:r w:rsidR="00175073" w:rsidRPr="00AE780F">
        <w:rPr>
          <w:rFonts w:ascii="Times New Roman" w:hAnsi="Times New Roman" w:cs="Times New Roman"/>
          <w:sz w:val="24"/>
          <w:szCs w:val="24"/>
        </w:rPr>
        <w:t xml:space="preserve">It will highlight how we should educate our leaders and how our leader should stay educated by attending different conferences, reading self-improvement books and taking courses to help them stay </w:t>
      </w:r>
      <w:r w:rsidR="00175073" w:rsidRPr="00AE780F">
        <w:rPr>
          <w:rFonts w:ascii="Times New Roman" w:hAnsi="Times New Roman" w:cs="Times New Roman"/>
          <w:sz w:val="24"/>
          <w:szCs w:val="24"/>
        </w:rPr>
        <w:lastRenderedPageBreak/>
        <w:t xml:space="preserve">relevant in todays church. The emphasis will be on the purpose of developing a ministry that draws people rather than push them away from ministry. </w:t>
      </w:r>
    </w:p>
    <w:p w14:paraId="559DE4FD" w14:textId="76192FBC" w:rsidR="00175073" w:rsidRPr="00AE780F" w:rsidRDefault="00175073" w:rsidP="00175073">
      <w:pPr>
        <w:spacing w:line="480" w:lineRule="auto"/>
        <w:rPr>
          <w:rFonts w:ascii="Times New Roman" w:hAnsi="Times New Roman" w:cs="Times New Roman"/>
          <w:b/>
          <w:bCs/>
          <w:sz w:val="24"/>
          <w:szCs w:val="24"/>
        </w:rPr>
      </w:pPr>
      <w:r w:rsidRPr="00AE780F">
        <w:rPr>
          <w:rFonts w:ascii="Times New Roman" w:hAnsi="Times New Roman" w:cs="Times New Roman"/>
          <w:b/>
          <w:bCs/>
          <w:sz w:val="24"/>
          <w:szCs w:val="24"/>
        </w:rPr>
        <w:t>General Argument/Outline:</w:t>
      </w:r>
    </w:p>
    <w:p w14:paraId="3F493D67" w14:textId="00621B78" w:rsidR="00175073" w:rsidRPr="00AE780F" w:rsidRDefault="00175073" w:rsidP="00175073">
      <w:pPr>
        <w:pStyle w:val="ListParagraph"/>
        <w:numPr>
          <w:ilvl w:val="0"/>
          <w:numId w:val="2"/>
        </w:numPr>
        <w:spacing w:line="480" w:lineRule="auto"/>
        <w:rPr>
          <w:rFonts w:cs="Times New Roman"/>
          <w:szCs w:val="24"/>
        </w:rPr>
      </w:pPr>
      <w:r w:rsidRPr="00AE780F">
        <w:rPr>
          <w:rFonts w:cs="Times New Roman"/>
          <w:szCs w:val="24"/>
        </w:rPr>
        <w:t>Introduction</w:t>
      </w:r>
    </w:p>
    <w:p w14:paraId="4EC4796C" w14:textId="1A0259F4" w:rsidR="00175073" w:rsidRPr="00AE780F" w:rsidRDefault="00175073" w:rsidP="00175073">
      <w:pPr>
        <w:pStyle w:val="ListParagraph"/>
        <w:numPr>
          <w:ilvl w:val="0"/>
          <w:numId w:val="2"/>
        </w:numPr>
        <w:spacing w:line="480" w:lineRule="auto"/>
        <w:rPr>
          <w:rFonts w:cs="Times New Roman"/>
          <w:szCs w:val="24"/>
        </w:rPr>
      </w:pPr>
      <w:r w:rsidRPr="00AE780F">
        <w:rPr>
          <w:rFonts w:cs="Times New Roman"/>
          <w:szCs w:val="24"/>
        </w:rPr>
        <w:t>The Purpose of Ministry</w:t>
      </w:r>
    </w:p>
    <w:p w14:paraId="6741A6C0" w14:textId="41573400" w:rsidR="00175073" w:rsidRPr="00AE780F" w:rsidRDefault="00175073" w:rsidP="00175073">
      <w:pPr>
        <w:pStyle w:val="ListParagraph"/>
        <w:numPr>
          <w:ilvl w:val="0"/>
          <w:numId w:val="2"/>
        </w:numPr>
        <w:spacing w:line="480" w:lineRule="auto"/>
        <w:rPr>
          <w:rFonts w:cs="Times New Roman"/>
          <w:szCs w:val="24"/>
        </w:rPr>
      </w:pPr>
      <w:r w:rsidRPr="00AE780F">
        <w:rPr>
          <w:rFonts w:cs="Times New Roman"/>
          <w:szCs w:val="24"/>
        </w:rPr>
        <w:t>How to Develop Leaders in Ministry</w:t>
      </w:r>
    </w:p>
    <w:p w14:paraId="4972B479" w14:textId="4274B4FF" w:rsidR="00175073" w:rsidRPr="00AE780F" w:rsidRDefault="00175073" w:rsidP="00175073">
      <w:pPr>
        <w:pStyle w:val="ListParagraph"/>
        <w:numPr>
          <w:ilvl w:val="0"/>
          <w:numId w:val="2"/>
        </w:numPr>
        <w:spacing w:line="480" w:lineRule="auto"/>
        <w:rPr>
          <w:rFonts w:cs="Times New Roman"/>
          <w:szCs w:val="24"/>
        </w:rPr>
      </w:pPr>
      <w:r w:rsidRPr="00AE780F">
        <w:rPr>
          <w:rFonts w:cs="Times New Roman"/>
          <w:szCs w:val="24"/>
        </w:rPr>
        <w:t>Biblical Examples in Ministry</w:t>
      </w:r>
    </w:p>
    <w:p w14:paraId="125085B6" w14:textId="11435F71" w:rsidR="00175073" w:rsidRPr="00AE780F" w:rsidRDefault="00175073" w:rsidP="00175073">
      <w:pPr>
        <w:pStyle w:val="ListParagraph"/>
        <w:numPr>
          <w:ilvl w:val="0"/>
          <w:numId w:val="2"/>
        </w:numPr>
        <w:spacing w:line="480" w:lineRule="auto"/>
        <w:rPr>
          <w:rFonts w:cs="Times New Roman"/>
          <w:szCs w:val="24"/>
        </w:rPr>
      </w:pPr>
      <w:r w:rsidRPr="00AE780F">
        <w:rPr>
          <w:rFonts w:cs="Times New Roman"/>
          <w:szCs w:val="24"/>
        </w:rPr>
        <w:t xml:space="preserve">Christian Education in Ministry </w:t>
      </w:r>
    </w:p>
    <w:p w14:paraId="60B12DEB" w14:textId="3D0EFEDA" w:rsidR="00175073" w:rsidRPr="00AE780F" w:rsidRDefault="00175073" w:rsidP="00175073">
      <w:pPr>
        <w:pStyle w:val="ListParagraph"/>
        <w:numPr>
          <w:ilvl w:val="0"/>
          <w:numId w:val="2"/>
        </w:numPr>
        <w:spacing w:line="480" w:lineRule="auto"/>
        <w:rPr>
          <w:rFonts w:cs="Times New Roman"/>
          <w:szCs w:val="24"/>
        </w:rPr>
      </w:pPr>
      <w:r w:rsidRPr="00AE780F">
        <w:rPr>
          <w:rFonts w:cs="Times New Roman"/>
          <w:szCs w:val="24"/>
        </w:rPr>
        <w:t>Conclusion</w:t>
      </w:r>
    </w:p>
    <w:p w14:paraId="442E2EFC" w14:textId="2BDB241C" w:rsidR="00175073" w:rsidRPr="00AE780F" w:rsidRDefault="00175073" w:rsidP="002110BC">
      <w:pPr>
        <w:pStyle w:val="ListParagraph"/>
        <w:spacing w:line="480" w:lineRule="auto"/>
        <w:rPr>
          <w:rFonts w:cs="Times New Roman"/>
          <w:szCs w:val="24"/>
        </w:rPr>
      </w:pPr>
    </w:p>
    <w:p w14:paraId="110504E4" w14:textId="08995395" w:rsidR="002110BC" w:rsidRPr="00AE780F" w:rsidRDefault="002110BC" w:rsidP="002110BC">
      <w:pPr>
        <w:pStyle w:val="ListParagraph"/>
        <w:spacing w:line="480" w:lineRule="auto"/>
        <w:rPr>
          <w:rFonts w:cs="Times New Roman"/>
          <w:szCs w:val="24"/>
        </w:rPr>
      </w:pPr>
    </w:p>
    <w:p w14:paraId="7D2829CE" w14:textId="08D8CA43" w:rsidR="002110BC" w:rsidRPr="00AE780F" w:rsidRDefault="002110BC" w:rsidP="002110BC">
      <w:pPr>
        <w:pStyle w:val="ListParagraph"/>
        <w:spacing w:line="480" w:lineRule="auto"/>
        <w:rPr>
          <w:rFonts w:cs="Times New Roman"/>
          <w:szCs w:val="24"/>
        </w:rPr>
      </w:pPr>
    </w:p>
    <w:p w14:paraId="7FD41AB8" w14:textId="0711EF65" w:rsidR="002110BC" w:rsidRPr="00AE780F" w:rsidRDefault="002110BC" w:rsidP="002110BC">
      <w:pPr>
        <w:pStyle w:val="ListParagraph"/>
        <w:spacing w:line="480" w:lineRule="auto"/>
        <w:rPr>
          <w:rFonts w:cs="Times New Roman"/>
          <w:szCs w:val="24"/>
        </w:rPr>
      </w:pPr>
    </w:p>
    <w:p w14:paraId="5619B48E" w14:textId="333094A3" w:rsidR="002110BC" w:rsidRPr="00AE780F" w:rsidRDefault="002110BC" w:rsidP="002110BC">
      <w:pPr>
        <w:pStyle w:val="ListParagraph"/>
        <w:spacing w:line="480" w:lineRule="auto"/>
        <w:rPr>
          <w:rFonts w:cs="Times New Roman"/>
          <w:szCs w:val="24"/>
        </w:rPr>
      </w:pPr>
    </w:p>
    <w:p w14:paraId="69C2FE04" w14:textId="7897C042" w:rsidR="002110BC" w:rsidRPr="00AE780F" w:rsidRDefault="002110BC" w:rsidP="002110BC">
      <w:pPr>
        <w:pStyle w:val="ListParagraph"/>
        <w:spacing w:line="480" w:lineRule="auto"/>
        <w:rPr>
          <w:rFonts w:cs="Times New Roman"/>
          <w:szCs w:val="24"/>
        </w:rPr>
      </w:pPr>
    </w:p>
    <w:p w14:paraId="70B797E3" w14:textId="4E4ADFAB" w:rsidR="002110BC" w:rsidRPr="00AE780F" w:rsidRDefault="002110BC" w:rsidP="002110BC">
      <w:pPr>
        <w:pStyle w:val="ListParagraph"/>
        <w:spacing w:line="480" w:lineRule="auto"/>
        <w:rPr>
          <w:rFonts w:cs="Times New Roman"/>
          <w:szCs w:val="24"/>
        </w:rPr>
      </w:pPr>
    </w:p>
    <w:p w14:paraId="297374DF" w14:textId="4D574901" w:rsidR="002110BC" w:rsidRPr="00AE780F" w:rsidRDefault="002110BC" w:rsidP="002110BC">
      <w:pPr>
        <w:pStyle w:val="ListParagraph"/>
        <w:spacing w:line="480" w:lineRule="auto"/>
        <w:rPr>
          <w:rFonts w:cs="Times New Roman"/>
          <w:szCs w:val="24"/>
        </w:rPr>
      </w:pPr>
    </w:p>
    <w:p w14:paraId="28989BD5" w14:textId="019F0683" w:rsidR="002110BC" w:rsidRPr="00AE780F" w:rsidRDefault="002110BC" w:rsidP="002110BC">
      <w:pPr>
        <w:pStyle w:val="ListParagraph"/>
        <w:spacing w:line="480" w:lineRule="auto"/>
        <w:rPr>
          <w:rFonts w:cs="Times New Roman"/>
          <w:szCs w:val="24"/>
        </w:rPr>
      </w:pPr>
    </w:p>
    <w:p w14:paraId="4CC971AF" w14:textId="671B12DA" w:rsidR="002110BC" w:rsidRPr="00AE780F" w:rsidRDefault="002110BC" w:rsidP="002110BC">
      <w:pPr>
        <w:pStyle w:val="ListParagraph"/>
        <w:spacing w:line="480" w:lineRule="auto"/>
        <w:rPr>
          <w:rFonts w:cs="Times New Roman"/>
          <w:szCs w:val="24"/>
        </w:rPr>
      </w:pPr>
    </w:p>
    <w:p w14:paraId="14AF170E" w14:textId="1C14301B" w:rsidR="002110BC" w:rsidRPr="00AE780F" w:rsidRDefault="002110BC" w:rsidP="002110BC">
      <w:pPr>
        <w:pStyle w:val="ListParagraph"/>
        <w:spacing w:line="480" w:lineRule="auto"/>
        <w:rPr>
          <w:rFonts w:cs="Times New Roman"/>
          <w:szCs w:val="24"/>
        </w:rPr>
      </w:pPr>
    </w:p>
    <w:p w14:paraId="4D86423E" w14:textId="32A81479" w:rsidR="002110BC" w:rsidRPr="00AE780F" w:rsidRDefault="002110BC" w:rsidP="002110BC">
      <w:pPr>
        <w:pStyle w:val="ListParagraph"/>
        <w:spacing w:line="480" w:lineRule="auto"/>
        <w:rPr>
          <w:rFonts w:cs="Times New Roman"/>
          <w:szCs w:val="24"/>
        </w:rPr>
      </w:pPr>
    </w:p>
    <w:p w14:paraId="75263886" w14:textId="56537353" w:rsidR="002110BC" w:rsidRPr="00AE780F" w:rsidRDefault="002110BC" w:rsidP="002110BC">
      <w:pPr>
        <w:pStyle w:val="ListParagraph"/>
        <w:spacing w:line="480" w:lineRule="auto"/>
        <w:rPr>
          <w:rFonts w:cs="Times New Roman"/>
          <w:szCs w:val="24"/>
        </w:rPr>
      </w:pPr>
    </w:p>
    <w:p w14:paraId="5A7C20BA" w14:textId="670056C9" w:rsidR="002110BC" w:rsidRPr="00AE780F" w:rsidRDefault="002110BC" w:rsidP="002110BC">
      <w:pPr>
        <w:pStyle w:val="ListParagraph"/>
        <w:spacing w:line="480" w:lineRule="auto"/>
        <w:rPr>
          <w:rFonts w:cs="Times New Roman"/>
          <w:szCs w:val="24"/>
        </w:rPr>
      </w:pPr>
    </w:p>
    <w:p w14:paraId="2F4C4455" w14:textId="49250B8E" w:rsidR="00231374" w:rsidRPr="00AE780F" w:rsidRDefault="002110BC" w:rsidP="00231374">
      <w:pPr>
        <w:spacing w:line="480" w:lineRule="auto"/>
        <w:jc w:val="center"/>
        <w:rPr>
          <w:rFonts w:ascii="Times New Roman" w:hAnsi="Times New Roman" w:cs="Times New Roman"/>
          <w:b/>
          <w:bCs/>
          <w:sz w:val="24"/>
          <w:szCs w:val="24"/>
          <w:u w:val="single"/>
        </w:rPr>
      </w:pPr>
      <w:r w:rsidRPr="00AE780F">
        <w:rPr>
          <w:rFonts w:ascii="Times New Roman" w:hAnsi="Times New Roman" w:cs="Times New Roman"/>
          <w:b/>
          <w:bCs/>
          <w:sz w:val="24"/>
          <w:szCs w:val="24"/>
          <w:u w:val="single"/>
        </w:rPr>
        <w:lastRenderedPageBreak/>
        <w:t>R</w:t>
      </w:r>
      <w:r w:rsidR="00231374" w:rsidRPr="00AE780F">
        <w:rPr>
          <w:rFonts w:ascii="Times New Roman" w:hAnsi="Times New Roman" w:cs="Times New Roman"/>
          <w:b/>
          <w:bCs/>
          <w:sz w:val="24"/>
          <w:szCs w:val="24"/>
          <w:u w:val="single"/>
        </w:rPr>
        <w:t>eferences</w:t>
      </w:r>
    </w:p>
    <w:p w14:paraId="5DF02835" w14:textId="1F4BD63C" w:rsidR="00231374" w:rsidRPr="00AE780F" w:rsidRDefault="00231374"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Anthony, Michael J., and Warren S. Benson</w:t>
      </w:r>
      <w:r w:rsidR="002110BC" w:rsidRPr="00AE780F">
        <w:rPr>
          <w:rFonts w:ascii="Times New Roman" w:hAnsi="Times New Roman" w:cs="Times New Roman"/>
          <w:sz w:val="24"/>
          <w:szCs w:val="24"/>
        </w:rPr>
        <w:t xml:space="preserve"> (2011)</w:t>
      </w:r>
      <w:r w:rsidRPr="00AE780F">
        <w:rPr>
          <w:rFonts w:ascii="Times New Roman" w:hAnsi="Times New Roman" w:cs="Times New Roman"/>
          <w:sz w:val="24"/>
          <w:szCs w:val="24"/>
        </w:rPr>
        <w:t xml:space="preserve">. </w:t>
      </w:r>
      <w:r w:rsidRPr="00AE780F">
        <w:rPr>
          <w:rFonts w:ascii="Times New Roman" w:hAnsi="Times New Roman" w:cs="Times New Roman"/>
          <w:i/>
          <w:sz w:val="24"/>
          <w:szCs w:val="24"/>
        </w:rPr>
        <w:t>Exploring the History and Philosophy of Christian Education</w:t>
      </w:r>
      <w:r w:rsidRPr="00AE780F">
        <w:rPr>
          <w:rFonts w:ascii="Times New Roman" w:hAnsi="Times New Roman" w:cs="Times New Roman"/>
          <w:sz w:val="24"/>
          <w:szCs w:val="24"/>
        </w:rPr>
        <w:t>:</w:t>
      </w:r>
      <w:r w:rsidRPr="00AE780F">
        <w:rPr>
          <w:rFonts w:ascii="Times New Roman" w:hAnsi="Times New Roman" w:cs="Times New Roman"/>
          <w:i/>
          <w:sz w:val="24"/>
          <w:szCs w:val="24"/>
        </w:rPr>
        <w:t xml:space="preserve"> Principles for the 21st Century</w:t>
      </w:r>
      <w:r w:rsidRPr="00AE780F">
        <w:rPr>
          <w:rFonts w:ascii="Times New Roman" w:hAnsi="Times New Roman" w:cs="Times New Roman"/>
          <w:sz w:val="24"/>
          <w:szCs w:val="24"/>
        </w:rPr>
        <w:t>.</w:t>
      </w:r>
      <w:r w:rsidR="002110BC" w:rsidRPr="00AE780F">
        <w:rPr>
          <w:rFonts w:ascii="Times New Roman" w:hAnsi="Times New Roman" w:cs="Times New Roman"/>
          <w:sz w:val="24"/>
          <w:szCs w:val="24"/>
        </w:rPr>
        <w:t xml:space="preserve"> Eugene, OR: Wipf &amp; Stock</w:t>
      </w:r>
    </w:p>
    <w:p w14:paraId="53279EEB" w14:textId="77777777" w:rsidR="002110BC" w:rsidRPr="00AE780F" w:rsidRDefault="002110BC" w:rsidP="00231374">
      <w:pPr>
        <w:tabs>
          <w:tab w:val="num" w:pos="1350"/>
        </w:tabs>
        <w:spacing w:before="120" w:after="0" w:line="240" w:lineRule="auto"/>
        <w:rPr>
          <w:rFonts w:ascii="Times New Roman" w:hAnsi="Times New Roman" w:cs="Times New Roman"/>
          <w:sz w:val="24"/>
          <w:szCs w:val="24"/>
        </w:rPr>
      </w:pPr>
    </w:p>
    <w:p w14:paraId="1B7871F7" w14:textId="1736A5D4" w:rsidR="002110BC" w:rsidRPr="00AE780F" w:rsidRDefault="002110BC"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Du Bois, W.E.B. and </w:t>
      </w:r>
      <w:proofErr w:type="spellStart"/>
      <w:r w:rsidRPr="00AE780F">
        <w:rPr>
          <w:rFonts w:ascii="Times New Roman" w:hAnsi="Times New Roman" w:cs="Times New Roman"/>
          <w:sz w:val="24"/>
          <w:szCs w:val="24"/>
        </w:rPr>
        <w:t>Roediger</w:t>
      </w:r>
      <w:proofErr w:type="spellEnd"/>
      <w:r w:rsidRPr="00AE780F">
        <w:rPr>
          <w:rFonts w:ascii="Times New Roman" w:hAnsi="Times New Roman" w:cs="Times New Roman"/>
          <w:sz w:val="24"/>
          <w:szCs w:val="24"/>
        </w:rPr>
        <w:t xml:space="preserve"> (2001).  </w:t>
      </w:r>
      <w:r w:rsidRPr="00AE780F">
        <w:rPr>
          <w:rFonts w:ascii="Times New Roman" w:hAnsi="Times New Roman" w:cs="Times New Roman"/>
          <w:i/>
          <w:iCs/>
          <w:sz w:val="24"/>
          <w:szCs w:val="24"/>
        </w:rPr>
        <w:t xml:space="preserve">John Brown. </w:t>
      </w:r>
      <w:r w:rsidRPr="00AE780F">
        <w:rPr>
          <w:rFonts w:ascii="Times New Roman" w:hAnsi="Times New Roman" w:cs="Times New Roman"/>
          <w:sz w:val="24"/>
          <w:szCs w:val="24"/>
        </w:rPr>
        <w:t>New York, N.Y.: Random House</w:t>
      </w:r>
      <w:r w:rsidR="00CD00B7" w:rsidRPr="00AE780F">
        <w:rPr>
          <w:rFonts w:ascii="Times New Roman" w:hAnsi="Times New Roman" w:cs="Times New Roman"/>
          <w:sz w:val="24"/>
          <w:szCs w:val="24"/>
        </w:rPr>
        <w:t>.</w:t>
      </w:r>
    </w:p>
    <w:p w14:paraId="29B93203" w14:textId="77777777" w:rsidR="002110BC" w:rsidRPr="00AE780F" w:rsidRDefault="002110BC" w:rsidP="00231374">
      <w:pPr>
        <w:tabs>
          <w:tab w:val="num" w:pos="1350"/>
        </w:tabs>
        <w:spacing w:before="120" w:after="0" w:line="240" w:lineRule="auto"/>
        <w:rPr>
          <w:rFonts w:ascii="Times New Roman" w:hAnsi="Times New Roman" w:cs="Times New Roman"/>
          <w:sz w:val="24"/>
          <w:szCs w:val="24"/>
        </w:rPr>
      </w:pPr>
    </w:p>
    <w:p w14:paraId="5EB0A4D9" w14:textId="77777777" w:rsidR="002110BC" w:rsidRPr="00AE780F" w:rsidRDefault="002110BC"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Johnson, Spencer (2009). </w:t>
      </w:r>
      <w:r w:rsidRPr="00AE780F">
        <w:rPr>
          <w:rFonts w:ascii="Times New Roman" w:hAnsi="Times New Roman" w:cs="Times New Roman"/>
          <w:i/>
          <w:iCs/>
          <w:sz w:val="24"/>
          <w:szCs w:val="24"/>
        </w:rPr>
        <w:t>Peaks and Valleys</w:t>
      </w:r>
      <w:r w:rsidRPr="00AE780F">
        <w:rPr>
          <w:rFonts w:ascii="Times New Roman" w:hAnsi="Times New Roman" w:cs="Times New Roman"/>
          <w:sz w:val="24"/>
          <w:szCs w:val="24"/>
        </w:rPr>
        <w:t xml:space="preserve">. New York, N.Y.: Simon &amp; Schuster Inc. </w:t>
      </w:r>
    </w:p>
    <w:p w14:paraId="59624838" w14:textId="77777777" w:rsidR="002110BC" w:rsidRPr="00AE780F" w:rsidRDefault="002110BC" w:rsidP="00231374">
      <w:pPr>
        <w:tabs>
          <w:tab w:val="num" w:pos="1350"/>
        </w:tabs>
        <w:spacing w:before="120" w:after="0" w:line="240" w:lineRule="auto"/>
        <w:rPr>
          <w:rFonts w:ascii="Times New Roman" w:hAnsi="Times New Roman" w:cs="Times New Roman"/>
          <w:sz w:val="24"/>
          <w:szCs w:val="24"/>
        </w:rPr>
      </w:pPr>
    </w:p>
    <w:p w14:paraId="6CF23E8B" w14:textId="26847AE0" w:rsidR="002110BC" w:rsidRPr="00AE780F" w:rsidRDefault="002110BC" w:rsidP="00231374">
      <w:pPr>
        <w:tabs>
          <w:tab w:val="num" w:pos="1350"/>
        </w:tabs>
        <w:spacing w:before="120" w:after="0" w:line="240" w:lineRule="auto"/>
        <w:rPr>
          <w:rFonts w:ascii="Times New Roman" w:hAnsi="Times New Roman" w:cs="Times New Roman"/>
          <w:i/>
          <w:iCs/>
          <w:sz w:val="24"/>
          <w:szCs w:val="24"/>
        </w:rPr>
      </w:pPr>
      <w:r w:rsidRPr="00AE780F">
        <w:rPr>
          <w:rFonts w:ascii="Times New Roman" w:hAnsi="Times New Roman" w:cs="Times New Roman"/>
          <w:sz w:val="24"/>
          <w:szCs w:val="24"/>
        </w:rPr>
        <w:t xml:space="preserve">Covey, Stephen (2000). </w:t>
      </w:r>
      <w:r w:rsidRPr="00AE780F">
        <w:rPr>
          <w:rFonts w:ascii="Times New Roman" w:hAnsi="Times New Roman" w:cs="Times New Roman"/>
          <w:i/>
          <w:iCs/>
          <w:sz w:val="24"/>
          <w:szCs w:val="24"/>
        </w:rPr>
        <w:t>Leadership and Self-Deception: Getting Out of the Box.</w:t>
      </w:r>
      <w:r w:rsidRPr="00AE780F">
        <w:rPr>
          <w:rFonts w:ascii="Times New Roman" w:hAnsi="Times New Roman" w:cs="Times New Roman"/>
          <w:sz w:val="24"/>
          <w:szCs w:val="24"/>
        </w:rPr>
        <w:t xml:space="preserve"> San Francisco, CA: </w:t>
      </w:r>
      <w:proofErr w:type="spellStart"/>
      <w:r w:rsidR="00CD00B7" w:rsidRPr="00AE780F">
        <w:rPr>
          <w:rFonts w:ascii="Times New Roman" w:hAnsi="Times New Roman" w:cs="Times New Roman"/>
          <w:sz w:val="24"/>
          <w:szCs w:val="24"/>
        </w:rPr>
        <w:t>Berrett-Kochler</w:t>
      </w:r>
      <w:proofErr w:type="spellEnd"/>
      <w:r w:rsidR="00CD00B7" w:rsidRPr="00AE780F">
        <w:rPr>
          <w:rFonts w:ascii="Times New Roman" w:hAnsi="Times New Roman" w:cs="Times New Roman"/>
          <w:sz w:val="24"/>
          <w:szCs w:val="24"/>
        </w:rPr>
        <w:t>.</w:t>
      </w:r>
      <w:r w:rsidRPr="00AE780F">
        <w:rPr>
          <w:rFonts w:ascii="Times New Roman" w:hAnsi="Times New Roman" w:cs="Times New Roman"/>
          <w:i/>
          <w:iCs/>
          <w:sz w:val="24"/>
          <w:szCs w:val="24"/>
        </w:rPr>
        <w:t xml:space="preserve"> </w:t>
      </w:r>
    </w:p>
    <w:p w14:paraId="436ABA71" w14:textId="707F5D6F" w:rsidR="00CD00B7" w:rsidRPr="00AE780F" w:rsidRDefault="00CD00B7" w:rsidP="00231374">
      <w:pPr>
        <w:tabs>
          <w:tab w:val="num" w:pos="1350"/>
        </w:tabs>
        <w:spacing w:before="120" w:after="0" w:line="240" w:lineRule="auto"/>
        <w:rPr>
          <w:rFonts w:ascii="Times New Roman" w:hAnsi="Times New Roman" w:cs="Times New Roman"/>
          <w:i/>
          <w:iCs/>
          <w:sz w:val="24"/>
          <w:szCs w:val="24"/>
        </w:rPr>
      </w:pPr>
    </w:p>
    <w:p w14:paraId="61306A1A" w14:textId="7DFD9DB8" w:rsidR="00CD00B7" w:rsidRPr="00AE780F" w:rsidRDefault="00CD00B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Hill, Chris (2016). </w:t>
      </w:r>
      <w:r w:rsidRPr="00AE780F">
        <w:rPr>
          <w:rFonts w:ascii="Times New Roman" w:hAnsi="Times New Roman" w:cs="Times New Roman"/>
          <w:i/>
          <w:iCs/>
          <w:sz w:val="24"/>
          <w:szCs w:val="24"/>
        </w:rPr>
        <w:t>Walking to Jerusalem: Discovering Your Divine Life Purpose</w:t>
      </w:r>
      <w:r w:rsidRPr="00AE780F">
        <w:rPr>
          <w:rFonts w:ascii="Times New Roman" w:hAnsi="Times New Roman" w:cs="Times New Roman"/>
          <w:sz w:val="24"/>
          <w:szCs w:val="24"/>
        </w:rPr>
        <w:t xml:space="preserve">. Colorado Springs, CO: David C. Cook Publishing. </w:t>
      </w:r>
    </w:p>
    <w:p w14:paraId="0598A0FF" w14:textId="4B651880" w:rsidR="00CD00B7" w:rsidRPr="00AE780F" w:rsidRDefault="00CD00B7" w:rsidP="00231374">
      <w:pPr>
        <w:tabs>
          <w:tab w:val="num" w:pos="1350"/>
        </w:tabs>
        <w:spacing w:before="120" w:after="0" w:line="240" w:lineRule="auto"/>
        <w:rPr>
          <w:rFonts w:ascii="Times New Roman" w:hAnsi="Times New Roman" w:cs="Times New Roman"/>
          <w:sz w:val="24"/>
          <w:szCs w:val="24"/>
        </w:rPr>
      </w:pPr>
    </w:p>
    <w:p w14:paraId="0069B361" w14:textId="51F20EBA" w:rsidR="00CD00B7" w:rsidRPr="00AE780F" w:rsidRDefault="00CD00B7" w:rsidP="00231374">
      <w:pPr>
        <w:tabs>
          <w:tab w:val="num" w:pos="1350"/>
        </w:tabs>
        <w:spacing w:before="120" w:after="0" w:line="240" w:lineRule="auto"/>
        <w:rPr>
          <w:rFonts w:ascii="Times New Roman" w:hAnsi="Times New Roman" w:cs="Times New Roman"/>
          <w:sz w:val="24"/>
          <w:szCs w:val="24"/>
        </w:rPr>
      </w:pPr>
      <w:proofErr w:type="spellStart"/>
      <w:r w:rsidRPr="00AE780F">
        <w:rPr>
          <w:rFonts w:ascii="Times New Roman" w:hAnsi="Times New Roman" w:cs="Times New Roman"/>
          <w:sz w:val="24"/>
          <w:szCs w:val="24"/>
        </w:rPr>
        <w:t>Soaries</w:t>
      </w:r>
      <w:proofErr w:type="spellEnd"/>
      <w:r w:rsidRPr="00AE780F">
        <w:rPr>
          <w:rFonts w:ascii="Times New Roman" w:hAnsi="Times New Roman" w:cs="Times New Roman"/>
          <w:sz w:val="24"/>
          <w:szCs w:val="24"/>
        </w:rPr>
        <w:t xml:space="preserve">, DeForest B. (2011). </w:t>
      </w:r>
      <w:r w:rsidRPr="00AE780F">
        <w:rPr>
          <w:rFonts w:ascii="Times New Roman" w:hAnsi="Times New Roman" w:cs="Times New Roman"/>
          <w:i/>
          <w:iCs/>
          <w:sz w:val="24"/>
          <w:szCs w:val="24"/>
        </w:rPr>
        <w:t xml:space="preserve">Breaking Free </w:t>
      </w:r>
      <w:r w:rsidR="00AE780F" w:rsidRPr="00AE780F">
        <w:rPr>
          <w:rFonts w:ascii="Times New Roman" w:hAnsi="Times New Roman" w:cs="Times New Roman"/>
          <w:i/>
          <w:iCs/>
          <w:sz w:val="24"/>
          <w:szCs w:val="24"/>
        </w:rPr>
        <w:t>from</w:t>
      </w:r>
      <w:r w:rsidRPr="00AE780F">
        <w:rPr>
          <w:rFonts w:ascii="Times New Roman" w:hAnsi="Times New Roman" w:cs="Times New Roman"/>
          <w:i/>
          <w:iCs/>
          <w:sz w:val="24"/>
          <w:szCs w:val="24"/>
        </w:rPr>
        <w:t xml:space="preserve"> Slavery</w:t>
      </w:r>
      <w:r w:rsidRPr="00AE780F">
        <w:rPr>
          <w:rFonts w:ascii="Times New Roman" w:hAnsi="Times New Roman" w:cs="Times New Roman"/>
          <w:sz w:val="24"/>
          <w:szCs w:val="24"/>
        </w:rPr>
        <w:t>. Grands Rapid, MI.: Zondervan</w:t>
      </w:r>
    </w:p>
    <w:p w14:paraId="773C3113" w14:textId="5B33A61A" w:rsidR="00CD00B7" w:rsidRPr="00AE780F" w:rsidRDefault="00CD00B7" w:rsidP="00231374">
      <w:pPr>
        <w:tabs>
          <w:tab w:val="num" w:pos="1350"/>
        </w:tabs>
        <w:spacing w:before="120" w:after="0" w:line="240" w:lineRule="auto"/>
        <w:rPr>
          <w:rFonts w:ascii="Times New Roman" w:hAnsi="Times New Roman" w:cs="Times New Roman"/>
          <w:sz w:val="24"/>
          <w:szCs w:val="24"/>
        </w:rPr>
      </w:pPr>
    </w:p>
    <w:p w14:paraId="67782B8E" w14:textId="417485C8" w:rsidR="00CD00B7" w:rsidRPr="00AE780F" w:rsidRDefault="00CD00B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Guns, Geoffrey V. (2000). </w:t>
      </w:r>
      <w:r w:rsidRPr="00AE780F">
        <w:rPr>
          <w:rFonts w:ascii="Times New Roman" w:hAnsi="Times New Roman" w:cs="Times New Roman"/>
          <w:i/>
          <w:iCs/>
          <w:sz w:val="24"/>
          <w:szCs w:val="24"/>
        </w:rPr>
        <w:t>Spiritual Leadership: A Guide to Developing Spiritual Leaders in the Church.</w:t>
      </w:r>
      <w:r w:rsidRPr="00AE780F">
        <w:rPr>
          <w:rFonts w:ascii="Times New Roman" w:hAnsi="Times New Roman" w:cs="Times New Roman"/>
          <w:sz w:val="24"/>
          <w:szCs w:val="24"/>
        </w:rPr>
        <w:t xml:space="preserve"> Lithonia, GA.: Orman Press.</w:t>
      </w:r>
    </w:p>
    <w:p w14:paraId="2E3D1E1A" w14:textId="79B89A1E" w:rsidR="00E81787" w:rsidRPr="00AE780F" w:rsidRDefault="00E81787" w:rsidP="00231374">
      <w:pPr>
        <w:tabs>
          <w:tab w:val="num" w:pos="1350"/>
        </w:tabs>
        <w:spacing w:before="120" w:after="0" w:line="240" w:lineRule="auto"/>
        <w:rPr>
          <w:rFonts w:ascii="Times New Roman" w:hAnsi="Times New Roman" w:cs="Times New Roman"/>
          <w:sz w:val="24"/>
          <w:szCs w:val="24"/>
        </w:rPr>
      </w:pPr>
    </w:p>
    <w:p w14:paraId="39FD6676" w14:textId="46DA97BB" w:rsidR="00E81787" w:rsidRPr="00AE780F" w:rsidRDefault="00E8178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Toogood, Granville N. (1996). </w:t>
      </w:r>
      <w:r w:rsidRPr="00AE780F">
        <w:rPr>
          <w:rFonts w:ascii="Times New Roman" w:hAnsi="Times New Roman" w:cs="Times New Roman"/>
          <w:i/>
          <w:iCs/>
          <w:sz w:val="24"/>
          <w:szCs w:val="24"/>
        </w:rPr>
        <w:t xml:space="preserve">The Articulate Executive: Learn How to Look, Act, and Sound Like A Leader.  </w:t>
      </w:r>
      <w:r w:rsidRPr="00AE780F">
        <w:rPr>
          <w:rFonts w:ascii="Times New Roman" w:hAnsi="Times New Roman" w:cs="Times New Roman"/>
          <w:sz w:val="24"/>
          <w:szCs w:val="24"/>
        </w:rPr>
        <w:t>New York, N.Y. : McGraw-Hill.</w:t>
      </w:r>
    </w:p>
    <w:p w14:paraId="4AFBCBEE" w14:textId="38CB51FD" w:rsidR="00E81787" w:rsidRPr="00AE780F" w:rsidRDefault="00E81787" w:rsidP="00231374">
      <w:pPr>
        <w:tabs>
          <w:tab w:val="num" w:pos="1350"/>
        </w:tabs>
        <w:spacing w:before="120" w:after="0" w:line="240" w:lineRule="auto"/>
        <w:rPr>
          <w:rFonts w:ascii="Times New Roman" w:hAnsi="Times New Roman" w:cs="Times New Roman"/>
          <w:sz w:val="24"/>
          <w:szCs w:val="24"/>
        </w:rPr>
      </w:pPr>
    </w:p>
    <w:p w14:paraId="6B15194B" w14:textId="663A60CE" w:rsidR="00E81787" w:rsidRPr="00AE780F" w:rsidRDefault="00E8178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Dew, James K. and Foreman, Mark W. (2014)</w:t>
      </w:r>
      <w:r w:rsidR="00AE780F">
        <w:rPr>
          <w:rFonts w:ascii="Times New Roman" w:hAnsi="Times New Roman" w:cs="Times New Roman"/>
          <w:sz w:val="24"/>
          <w:szCs w:val="24"/>
        </w:rPr>
        <w:t xml:space="preserve">. </w:t>
      </w:r>
      <w:r w:rsidRPr="00AE780F">
        <w:rPr>
          <w:rFonts w:ascii="Times New Roman" w:hAnsi="Times New Roman" w:cs="Times New Roman"/>
          <w:i/>
          <w:iCs/>
          <w:sz w:val="24"/>
          <w:szCs w:val="24"/>
        </w:rPr>
        <w:t>How Do We Know.</w:t>
      </w:r>
      <w:r w:rsidRPr="00AE780F">
        <w:rPr>
          <w:rFonts w:ascii="Times New Roman" w:hAnsi="Times New Roman" w:cs="Times New Roman"/>
          <w:sz w:val="24"/>
          <w:szCs w:val="24"/>
        </w:rPr>
        <w:t xml:space="preserve"> Downers Grove, IL.: InterVarsity Press.</w:t>
      </w:r>
    </w:p>
    <w:p w14:paraId="27B51487" w14:textId="68E141BA" w:rsidR="00E81787" w:rsidRPr="00AE780F" w:rsidRDefault="00E81787" w:rsidP="00231374">
      <w:pPr>
        <w:tabs>
          <w:tab w:val="num" w:pos="1350"/>
        </w:tabs>
        <w:spacing w:before="120" w:after="0" w:line="240" w:lineRule="auto"/>
        <w:rPr>
          <w:rFonts w:ascii="Times New Roman" w:hAnsi="Times New Roman" w:cs="Times New Roman"/>
          <w:sz w:val="24"/>
          <w:szCs w:val="24"/>
        </w:rPr>
      </w:pPr>
    </w:p>
    <w:p w14:paraId="24A36FBD" w14:textId="273E152B" w:rsidR="00E81787" w:rsidRPr="00AE780F" w:rsidRDefault="00E8178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Walvoord, John F. (1966). </w:t>
      </w:r>
      <w:r w:rsidRPr="00AE780F">
        <w:rPr>
          <w:rFonts w:ascii="Times New Roman" w:hAnsi="Times New Roman" w:cs="Times New Roman"/>
          <w:i/>
          <w:iCs/>
          <w:sz w:val="24"/>
          <w:szCs w:val="24"/>
        </w:rPr>
        <w:t>The Revelation of Jesus Christ</w:t>
      </w:r>
      <w:r w:rsidRPr="00AE780F">
        <w:rPr>
          <w:rFonts w:ascii="Times New Roman" w:hAnsi="Times New Roman" w:cs="Times New Roman"/>
          <w:sz w:val="24"/>
          <w:szCs w:val="24"/>
        </w:rPr>
        <w:t>. Chicago, IL.: Moody Bible Institute.</w:t>
      </w:r>
    </w:p>
    <w:p w14:paraId="13BEC906" w14:textId="193299B6" w:rsidR="00E81787" w:rsidRPr="00AE780F" w:rsidRDefault="00E81787" w:rsidP="00231374">
      <w:pPr>
        <w:tabs>
          <w:tab w:val="num" w:pos="1350"/>
        </w:tabs>
        <w:spacing w:before="120" w:after="0" w:line="240" w:lineRule="auto"/>
        <w:rPr>
          <w:rFonts w:ascii="Times New Roman" w:hAnsi="Times New Roman" w:cs="Times New Roman"/>
          <w:sz w:val="24"/>
          <w:szCs w:val="24"/>
        </w:rPr>
      </w:pPr>
    </w:p>
    <w:p w14:paraId="453FAD3D" w14:textId="2D9331A4" w:rsidR="00E81787" w:rsidRPr="00AE780F" w:rsidRDefault="00E8178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Foreman, Mark W. (2014). </w:t>
      </w:r>
      <w:r w:rsidRPr="00AE780F">
        <w:rPr>
          <w:rFonts w:ascii="Times New Roman" w:hAnsi="Times New Roman" w:cs="Times New Roman"/>
          <w:i/>
          <w:iCs/>
          <w:sz w:val="24"/>
          <w:szCs w:val="24"/>
        </w:rPr>
        <w:t>The Prelude to Philosophy: An Introduction for Christians.</w:t>
      </w:r>
      <w:r w:rsidRPr="00AE780F">
        <w:rPr>
          <w:rFonts w:ascii="Times New Roman" w:hAnsi="Times New Roman" w:cs="Times New Roman"/>
          <w:sz w:val="24"/>
          <w:szCs w:val="24"/>
        </w:rPr>
        <w:t xml:space="preserve"> Downers Grove, IL.: InterVarsity Press.</w:t>
      </w:r>
    </w:p>
    <w:p w14:paraId="02E42332" w14:textId="0526D4A3" w:rsidR="00E81787" w:rsidRPr="00AE780F" w:rsidRDefault="00E81787" w:rsidP="00231374">
      <w:pPr>
        <w:tabs>
          <w:tab w:val="num" w:pos="1350"/>
        </w:tabs>
        <w:spacing w:before="120" w:after="0" w:line="240" w:lineRule="auto"/>
        <w:rPr>
          <w:rFonts w:ascii="Times New Roman" w:hAnsi="Times New Roman" w:cs="Times New Roman"/>
          <w:sz w:val="24"/>
          <w:szCs w:val="24"/>
        </w:rPr>
      </w:pPr>
    </w:p>
    <w:p w14:paraId="3DB82FC8" w14:textId="1B4CD6B7" w:rsidR="00E81787" w:rsidRPr="00AE780F" w:rsidRDefault="00E8178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Smith, E. Dewey (2012</w:t>
      </w:r>
      <w:r w:rsidRPr="00AE780F">
        <w:rPr>
          <w:rFonts w:ascii="Times New Roman" w:hAnsi="Times New Roman" w:cs="Times New Roman"/>
          <w:i/>
          <w:iCs/>
          <w:sz w:val="24"/>
          <w:szCs w:val="24"/>
        </w:rPr>
        <w:t>). Maximizing Your Ministry</w:t>
      </w:r>
      <w:r w:rsidRPr="00AE780F">
        <w:rPr>
          <w:rFonts w:ascii="Times New Roman" w:hAnsi="Times New Roman" w:cs="Times New Roman"/>
          <w:sz w:val="24"/>
          <w:szCs w:val="24"/>
        </w:rPr>
        <w:t xml:space="preserve">. Atlanta, GA.: MarkOne Publishing. </w:t>
      </w:r>
    </w:p>
    <w:p w14:paraId="6DD5F69B" w14:textId="44628721" w:rsidR="00E81787" w:rsidRPr="00AE780F" w:rsidRDefault="00E81787" w:rsidP="00231374">
      <w:pPr>
        <w:tabs>
          <w:tab w:val="num" w:pos="1350"/>
        </w:tabs>
        <w:spacing w:before="120" w:after="0" w:line="240" w:lineRule="auto"/>
        <w:rPr>
          <w:rFonts w:ascii="Times New Roman" w:hAnsi="Times New Roman" w:cs="Times New Roman"/>
          <w:sz w:val="24"/>
          <w:szCs w:val="24"/>
        </w:rPr>
      </w:pPr>
    </w:p>
    <w:p w14:paraId="12E6C958" w14:textId="5C3FCCD4" w:rsidR="00E81787" w:rsidRPr="00AE780F" w:rsidRDefault="00E81787" w:rsidP="00231374">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Bryan, Dawson C. (</w:t>
      </w:r>
      <w:r w:rsidR="00027FEF" w:rsidRPr="00AE780F">
        <w:rPr>
          <w:rFonts w:ascii="Times New Roman" w:hAnsi="Times New Roman" w:cs="Times New Roman"/>
          <w:sz w:val="24"/>
          <w:szCs w:val="24"/>
        </w:rPr>
        <w:t>1952</w:t>
      </w:r>
      <w:r w:rsidR="00027FEF" w:rsidRPr="00AE780F">
        <w:rPr>
          <w:rFonts w:ascii="Times New Roman" w:hAnsi="Times New Roman" w:cs="Times New Roman"/>
          <w:i/>
          <w:iCs/>
          <w:sz w:val="24"/>
          <w:szCs w:val="24"/>
        </w:rPr>
        <w:t xml:space="preserve">). </w:t>
      </w:r>
      <w:r w:rsidRPr="00AE780F">
        <w:rPr>
          <w:rFonts w:ascii="Times New Roman" w:hAnsi="Times New Roman" w:cs="Times New Roman"/>
          <w:i/>
          <w:iCs/>
          <w:sz w:val="24"/>
          <w:szCs w:val="24"/>
        </w:rPr>
        <w:t>Building Church Membership Through Evangelism</w:t>
      </w:r>
      <w:r w:rsidRPr="00AE780F">
        <w:rPr>
          <w:rFonts w:ascii="Times New Roman" w:hAnsi="Times New Roman" w:cs="Times New Roman"/>
          <w:sz w:val="24"/>
          <w:szCs w:val="24"/>
        </w:rPr>
        <w:t>. Nashville, TN.: Pierce and Smith.</w:t>
      </w:r>
    </w:p>
    <w:p w14:paraId="16A1CAD1" w14:textId="57EE79AF" w:rsidR="00027FEF" w:rsidRPr="00AE780F" w:rsidRDefault="00027FEF" w:rsidP="00231374">
      <w:pPr>
        <w:tabs>
          <w:tab w:val="num" w:pos="1350"/>
        </w:tabs>
        <w:spacing w:before="120" w:after="0" w:line="240" w:lineRule="auto"/>
        <w:rPr>
          <w:rFonts w:ascii="Times New Roman" w:hAnsi="Times New Roman" w:cs="Times New Roman"/>
          <w:sz w:val="24"/>
          <w:szCs w:val="24"/>
        </w:rPr>
      </w:pPr>
    </w:p>
    <w:p w14:paraId="617B9AD8" w14:textId="2EAD0CBF" w:rsidR="00231374" w:rsidRPr="00AE780F" w:rsidRDefault="00027FEF" w:rsidP="00027FEF">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Sperry, Len (2000). </w:t>
      </w:r>
      <w:r w:rsidRPr="00AE780F">
        <w:rPr>
          <w:rFonts w:ascii="Times New Roman" w:hAnsi="Times New Roman" w:cs="Times New Roman"/>
          <w:i/>
          <w:iCs/>
          <w:sz w:val="24"/>
          <w:szCs w:val="24"/>
        </w:rPr>
        <w:t>Ministry and Community</w:t>
      </w:r>
      <w:r w:rsidRPr="00AE780F">
        <w:rPr>
          <w:rFonts w:ascii="Times New Roman" w:hAnsi="Times New Roman" w:cs="Times New Roman"/>
          <w:sz w:val="24"/>
          <w:szCs w:val="24"/>
        </w:rPr>
        <w:t>. Collegeville, MN.: Liturgical Press.</w:t>
      </w:r>
    </w:p>
    <w:p w14:paraId="3FCED527" w14:textId="7CD403DE" w:rsidR="00027FEF" w:rsidRPr="00AE780F" w:rsidRDefault="00027FEF" w:rsidP="00027FEF">
      <w:pPr>
        <w:tabs>
          <w:tab w:val="num" w:pos="1350"/>
        </w:tabs>
        <w:spacing w:before="120" w:after="0" w:line="240" w:lineRule="auto"/>
        <w:rPr>
          <w:rFonts w:ascii="Times New Roman" w:hAnsi="Times New Roman" w:cs="Times New Roman"/>
          <w:sz w:val="24"/>
          <w:szCs w:val="24"/>
        </w:rPr>
      </w:pPr>
    </w:p>
    <w:p w14:paraId="6CA55F85" w14:textId="45C9EF71" w:rsidR="00027FEF" w:rsidRPr="00AE780F" w:rsidRDefault="00027FEF" w:rsidP="00027FEF">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Lehman, Victor D. (2004). </w:t>
      </w:r>
      <w:r w:rsidRPr="00AE780F">
        <w:rPr>
          <w:rFonts w:ascii="Times New Roman" w:hAnsi="Times New Roman" w:cs="Times New Roman"/>
          <w:i/>
          <w:iCs/>
          <w:sz w:val="24"/>
          <w:szCs w:val="24"/>
        </w:rPr>
        <w:t>The Work of the Pastor</w:t>
      </w:r>
      <w:r w:rsidRPr="00AE780F">
        <w:rPr>
          <w:rFonts w:ascii="Times New Roman" w:hAnsi="Times New Roman" w:cs="Times New Roman"/>
          <w:sz w:val="24"/>
          <w:szCs w:val="24"/>
        </w:rPr>
        <w:t>. Valley Forge, PA.: Judson Press.</w:t>
      </w:r>
    </w:p>
    <w:p w14:paraId="6EF3AED8" w14:textId="15878AC9" w:rsidR="00027FEF" w:rsidRPr="00AE780F" w:rsidRDefault="00027FEF" w:rsidP="00027FEF">
      <w:pPr>
        <w:tabs>
          <w:tab w:val="num" w:pos="1350"/>
        </w:tabs>
        <w:spacing w:before="120" w:after="0" w:line="240" w:lineRule="auto"/>
        <w:rPr>
          <w:rFonts w:ascii="Times New Roman" w:hAnsi="Times New Roman" w:cs="Times New Roman"/>
          <w:sz w:val="24"/>
          <w:szCs w:val="24"/>
        </w:rPr>
      </w:pPr>
    </w:p>
    <w:p w14:paraId="2CE46779" w14:textId="4F97D080" w:rsidR="00027FEF" w:rsidRPr="00AE780F" w:rsidRDefault="00027FEF" w:rsidP="00027FEF">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Gregory, Joel (1994). </w:t>
      </w:r>
      <w:r w:rsidRPr="00AE780F">
        <w:rPr>
          <w:rFonts w:ascii="Times New Roman" w:hAnsi="Times New Roman" w:cs="Times New Roman"/>
          <w:i/>
          <w:iCs/>
          <w:sz w:val="24"/>
          <w:szCs w:val="24"/>
        </w:rPr>
        <w:t>Too Great A Temptation: The Seductive Power of America’s Super Church</w:t>
      </w:r>
      <w:r w:rsidRPr="00AE780F">
        <w:rPr>
          <w:rFonts w:ascii="Times New Roman" w:hAnsi="Times New Roman" w:cs="Times New Roman"/>
          <w:sz w:val="24"/>
          <w:szCs w:val="24"/>
        </w:rPr>
        <w:t>. Fort Worth, TX.: The Summit Group.</w:t>
      </w:r>
    </w:p>
    <w:p w14:paraId="0E269100" w14:textId="77777777" w:rsidR="00027FEF" w:rsidRPr="00AE780F" w:rsidRDefault="00027FEF" w:rsidP="00027FEF">
      <w:pPr>
        <w:tabs>
          <w:tab w:val="num" w:pos="1350"/>
        </w:tabs>
        <w:spacing w:before="120" w:after="0" w:line="240" w:lineRule="auto"/>
        <w:rPr>
          <w:rFonts w:ascii="Times New Roman" w:hAnsi="Times New Roman" w:cs="Times New Roman"/>
          <w:sz w:val="24"/>
          <w:szCs w:val="24"/>
        </w:rPr>
      </w:pPr>
    </w:p>
    <w:p w14:paraId="43205F0C" w14:textId="144B7748" w:rsidR="00027FEF" w:rsidRPr="00AE780F" w:rsidRDefault="00027FEF" w:rsidP="00027FEF">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Carter, Lorenzo (2013). </w:t>
      </w:r>
      <w:r w:rsidRPr="00AE780F">
        <w:rPr>
          <w:rFonts w:ascii="Times New Roman" w:hAnsi="Times New Roman" w:cs="Times New Roman"/>
          <w:i/>
          <w:iCs/>
          <w:sz w:val="24"/>
          <w:szCs w:val="24"/>
        </w:rPr>
        <w:t xml:space="preserve">God’s Church: Its Influence ad Impact upon </w:t>
      </w:r>
      <w:r w:rsidR="00AE780F" w:rsidRPr="00AE780F">
        <w:rPr>
          <w:rFonts w:ascii="Times New Roman" w:hAnsi="Times New Roman" w:cs="Times New Roman"/>
          <w:i/>
          <w:iCs/>
          <w:sz w:val="24"/>
          <w:szCs w:val="24"/>
        </w:rPr>
        <w:t>African American</w:t>
      </w:r>
      <w:r w:rsidRPr="00AE780F">
        <w:rPr>
          <w:rFonts w:ascii="Times New Roman" w:hAnsi="Times New Roman" w:cs="Times New Roman"/>
          <w:i/>
          <w:iCs/>
          <w:sz w:val="24"/>
          <w:szCs w:val="24"/>
        </w:rPr>
        <w:t xml:space="preserve"> Culture</w:t>
      </w:r>
      <w:r w:rsidRPr="00AE780F">
        <w:rPr>
          <w:rFonts w:ascii="Times New Roman" w:hAnsi="Times New Roman" w:cs="Times New Roman"/>
          <w:sz w:val="24"/>
          <w:szCs w:val="24"/>
        </w:rPr>
        <w:t xml:space="preserve">. Shubuta, MS.: Good News Gospel Today Ministries. </w:t>
      </w:r>
    </w:p>
    <w:p w14:paraId="5731023B" w14:textId="0E2F6EDF" w:rsidR="00027FEF" w:rsidRPr="00AE780F" w:rsidRDefault="00027FEF" w:rsidP="00027FEF">
      <w:pPr>
        <w:tabs>
          <w:tab w:val="num" w:pos="1350"/>
        </w:tabs>
        <w:spacing w:before="120" w:after="0" w:line="240" w:lineRule="auto"/>
        <w:rPr>
          <w:rFonts w:ascii="Times New Roman" w:hAnsi="Times New Roman" w:cs="Times New Roman"/>
          <w:sz w:val="24"/>
          <w:szCs w:val="24"/>
        </w:rPr>
      </w:pPr>
    </w:p>
    <w:p w14:paraId="4CBD27E5" w14:textId="750AEB23" w:rsidR="00027FEF" w:rsidRPr="00AE780F" w:rsidRDefault="001C14CA" w:rsidP="00027FEF">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Walker, Joseph W. (2014). </w:t>
      </w:r>
      <w:r w:rsidRPr="00AE780F">
        <w:rPr>
          <w:rFonts w:ascii="Times New Roman" w:hAnsi="Times New Roman" w:cs="Times New Roman"/>
          <w:i/>
          <w:iCs/>
          <w:sz w:val="24"/>
          <w:szCs w:val="24"/>
        </w:rPr>
        <w:t xml:space="preserve">Leader shifts: Mastering Transitions </w:t>
      </w:r>
      <w:r w:rsidR="00AE780F" w:rsidRPr="00AE780F">
        <w:rPr>
          <w:rFonts w:ascii="Times New Roman" w:hAnsi="Times New Roman" w:cs="Times New Roman"/>
          <w:i/>
          <w:iCs/>
          <w:sz w:val="24"/>
          <w:szCs w:val="24"/>
        </w:rPr>
        <w:t>in</w:t>
      </w:r>
      <w:r w:rsidRPr="00AE780F">
        <w:rPr>
          <w:rFonts w:ascii="Times New Roman" w:hAnsi="Times New Roman" w:cs="Times New Roman"/>
          <w:i/>
          <w:iCs/>
          <w:sz w:val="24"/>
          <w:szCs w:val="24"/>
        </w:rPr>
        <w:t xml:space="preserve"> Leadership &amp; Life</w:t>
      </w:r>
      <w:r w:rsidRPr="00AE780F">
        <w:rPr>
          <w:rFonts w:ascii="Times New Roman" w:hAnsi="Times New Roman" w:cs="Times New Roman"/>
          <w:sz w:val="24"/>
          <w:szCs w:val="24"/>
        </w:rPr>
        <w:t>. Nashville.TN.: Abingdon Press.</w:t>
      </w:r>
    </w:p>
    <w:p w14:paraId="7382AD75" w14:textId="774554BE" w:rsidR="001C14CA" w:rsidRPr="00AE780F" w:rsidRDefault="001C14CA" w:rsidP="00027FEF">
      <w:pPr>
        <w:tabs>
          <w:tab w:val="num" w:pos="1350"/>
        </w:tabs>
        <w:spacing w:before="120" w:after="0" w:line="240" w:lineRule="auto"/>
        <w:rPr>
          <w:rFonts w:ascii="Times New Roman" w:hAnsi="Times New Roman" w:cs="Times New Roman"/>
          <w:sz w:val="24"/>
          <w:szCs w:val="24"/>
        </w:rPr>
      </w:pPr>
    </w:p>
    <w:p w14:paraId="39D0E4F3" w14:textId="10CF4B2E" w:rsidR="001C14CA" w:rsidRPr="00AE780F" w:rsidRDefault="001C14CA" w:rsidP="00027FEF">
      <w:pPr>
        <w:tabs>
          <w:tab w:val="num" w:pos="1350"/>
        </w:tabs>
        <w:spacing w:before="120" w:after="0" w:line="240" w:lineRule="auto"/>
        <w:rPr>
          <w:rFonts w:ascii="Times New Roman" w:hAnsi="Times New Roman" w:cs="Times New Roman"/>
          <w:sz w:val="24"/>
          <w:szCs w:val="24"/>
        </w:rPr>
      </w:pPr>
      <w:r w:rsidRPr="00AE780F">
        <w:rPr>
          <w:rFonts w:ascii="Times New Roman" w:hAnsi="Times New Roman" w:cs="Times New Roman"/>
          <w:sz w:val="24"/>
          <w:szCs w:val="24"/>
        </w:rPr>
        <w:t xml:space="preserve">Sampson, Shellie (1996). </w:t>
      </w:r>
      <w:r w:rsidRPr="00AE780F">
        <w:rPr>
          <w:rFonts w:ascii="Times New Roman" w:hAnsi="Times New Roman" w:cs="Times New Roman"/>
          <w:i/>
          <w:iCs/>
          <w:sz w:val="24"/>
          <w:szCs w:val="24"/>
        </w:rPr>
        <w:t>Superior Leadership in Challenging Situations</w:t>
      </w:r>
      <w:r w:rsidRPr="00AE780F">
        <w:rPr>
          <w:rFonts w:ascii="Times New Roman" w:hAnsi="Times New Roman" w:cs="Times New Roman"/>
          <w:sz w:val="24"/>
          <w:szCs w:val="24"/>
        </w:rPr>
        <w:t>. Nashville, TN.: Townsend Press.</w:t>
      </w:r>
    </w:p>
    <w:sectPr w:rsidR="001C14CA" w:rsidRPr="00AE7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224EF"/>
    <w:multiLevelType w:val="hybridMultilevel"/>
    <w:tmpl w:val="31E69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565A45"/>
    <w:multiLevelType w:val="multilevel"/>
    <w:tmpl w:val="8F86A79A"/>
    <w:lvl w:ilvl="0">
      <w:start w:val="1"/>
      <w:numFmt w:val="decimal"/>
      <w:lvlText w:val="%1."/>
      <w:lvlJc w:val="right"/>
      <w:pPr>
        <w:tabs>
          <w:tab w:val="num" w:pos="720"/>
        </w:tabs>
        <w:ind w:left="720" w:hanging="432"/>
      </w:pPr>
      <w:rPr>
        <w:rFonts w:ascii="Times New Roman" w:eastAsia="Calibri" w:hAnsi="Times New Roman" w:cs="Times New Roman"/>
        <w:b/>
        <w:i w:val="0"/>
        <w:sz w:val="24"/>
        <w:szCs w:val="24"/>
      </w:rPr>
    </w:lvl>
    <w:lvl w:ilvl="1">
      <w:start w:val="1"/>
      <w:numFmt w:val="decimal"/>
      <w:lvlText w:val="%2."/>
      <w:lvlJc w:val="left"/>
      <w:pPr>
        <w:ind w:left="720" w:hanging="360"/>
      </w:pPr>
      <w:rPr>
        <w:rFonts w:hint="default"/>
        <w:b w:val="0"/>
        <w:i w:val="0"/>
        <w:sz w:val="24"/>
        <w:szCs w:val="24"/>
      </w:rPr>
    </w:lvl>
    <w:lvl w:ilvl="2">
      <w:start w:val="1"/>
      <w:numFmt w:val="decimal"/>
      <w:lvlText w:val="%3."/>
      <w:lvlJc w:val="left"/>
      <w:pPr>
        <w:tabs>
          <w:tab w:val="num" w:pos="2160"/>
        </w:tabs>
        <w:ind w:left="2160" w:hanging="691"/>
      </w:pPr>
      <w:rPr>
        <w:rFonts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82"/>
    <w:rsid w:val="00027FEF"/>
    <w:rsid w:val="00175073"/>
    <w:rsid w:val="001C14CA"/>
    <w:rsid w:val="001F5EED"/>
    <w:rsid w:val="00207D1C"/>
    <w:rsid w:val="002110BC"/>
    <w:rsid w:val="002259D3"/>
    <w:rsid w:val="00231374"/>
    <w:rsid w:val="002E3021"/>
    <w:rsid w:val="00301B6E"/>
    <w:rsid w:val="00463BEB"/>
    <w:rsid w:val="005257F3"/>
    <w:rsid w:val="00576CEB"/>
    <w:rsid w:val="006D5182"/>
    <w:rsid w:val="00AE780F"/>
    <w:rsid w:val="00B931DF"/>
    <w:rsid w:val="00BB2A83"/>
    <w:rsid w:val="00BF7D49"/>
    <w:rsid w:val="00CD00B7"/>
    <w:rsid w:val="00CE26E1"/>
    <w:rsid w:val="00D614EB"/>
    <w:rsid w:val="00E81787"/>
    <w:rsid w:val="00F44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975C5"/>
  <w15:chartTrackingRefBased/>
  <w15:docId w15:val="{7F95AFA6-865D-4ABF-803D-54F7D1F8E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ndentedParagraph">
    <w:name w:val="Normal (indented) Paragraph"/>
    <w:basedOn w:val="Normal"/>
    <w:rsid w:val="006D5182"/>
    <w:pPr>
      <w:overflowPunct w:val="0"/>
      <w:autoSpaceDE w:val="0"/>
      <w:autoSpaceDN w:val="0"/>
      <w:adjustRightInd w:val="0"/>
      <w:spacing w:after="0" w:line="480" w:lineRule="auto"/>
      <w:ind w:firstLine="720"/>
    </w:pPr>
    <w:rPr>
      <w:rFonts w:ascii="Times New Roman" w:eastAsia="Times New Roman" w:hAnsi="Times New Roman" w:cs="Times New Roman"/>
      <w:sz w:val="24"/>
      <w:szCs w:val="24"/>
    </w:rPr>
  </w:style>
  <w:style w:type="paragraph" w:customStyle="1" w:styleId="TermPaperTitle">
    <w:name w:val="TermPaper Title"/>
    <w:basedOn w:val="Normal"/>
    <w:rsid w:val="006D5182"/>
    <w:pPr>
      <w:overflowPunct w:val="0"/>
      <w:autoSpaceDE w:val="0"/>
      <w:autoSpaceDN w:val="0"/>
      <w:adjustRightInd w:val="0"/>
      <w:spacing w:before="900" w:after="900" w:line="240" w:lineRule="auto"/>
      <w:jc w:val="center"/>
    </w:pPr>
    <w:rPr>
      <w:rFonts w:ascii="Times New Roman" w:eastAsia="Times New Roman" w:hAnsi="Times New Roman" w:cs="Times New Roman"/>
      <w:sz w:val="24"/>
      <w:szCs w:val="24"/>
    </w:rPr>
  </w:style>
  <w:style w:type="paragraph" w:customStyle="1" w:styleId="TitleSpacer">
    <w:name w:val="Title Spacer"/>
    <w:basedOn w:val="Normal"/>
    <w:rsid w:val="006D5182"/>
    <w:pPr>
      <w:overflowPunct w:val="0"/>
      <w:autoSpaceDE w:val="0"/>
      <w:autoSpaceDN w:val="0"/>
      <w:adjustRightInd w:val="0"/>
      <w:spacing w:after="0" w:line="480" w:lineRule="auto"/>
      <w:jc w:val="center"/>
    </w:pPr>
    <w:rPr>
      <w:rFonts w:ascii="Times New Roman" w:eastAsia="Times New Roman" w:hAnsi="Times New Roman" w:cs="Times New Roman"/>
      <w:sz w:val="24"/>
      <w:szCs w:val="24"/>
    </w:rPr>
  </w:style>
  <w:style w:type="paragraph" w:customStyle="1" w:styleId="StyleTimesNewRoman12ptLinespacingDouble">
    <w:name w:val="Style Times New Roman 12 pt Line spacing:  Double"/>
    <w:basedOn w:val="Normal"/>
    <w:rsid w:val="006D5182"/>
    <w:pPr>
      <w:widowControl w:val="0"/>
      <w:wordWrap w:val="0"/>
      <w:autoSpaceDE w:val="0"/>
      <w:autoSpaceDN w:val="0"/>
      <w:spacing w:after="0" w:line="360" w:lineRule="auto"/>
      <w:ind w:firstLineChars="150" w:firstLine="360"/>
    </w:pPr>
    <w:rPr>
      <w:rFonts w:ascii="Times New Roman" w:eastAsia="Batang" w:hAnsi="Times New Roman" w:cs="Batang"/>
      <w:kern w:val="2"/>
      <w:sz w:val="24"/>
      <w:szCs w:val="20"/>
      <w:lang w:eastAsia="ko-KR"/>
    </w:rPr>
  </w:style>
  <w:style w:type="character" w:styleId="Emphasis">
    <w:name w:val="Emphasis"/>
    <w:basedOn w:val="DefaultParagraphFont"/>
    <w:uiPriority w:val="20"/>
    <w:qFormat/>
    <w:rsid w:val="001F5EED"/>
    <w:rPr>
      <w:i/>
      <w:iCs/>
    </w:rPr>
  </w:style>
  <w:style w:type="paragraph" w:styleId="NormalWeb">
    <w:name w:val="Normal (Web)"/>
    <w:basedOn w:val="Normal"/>
    <w:uiPriority w:val="99"/>
    <w:semiHidden/>
    <w:unhideWhenUsed/>
    <w:rsid w:val="002259D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31374"/>
    <w:pPr>
      <w:spacing w:after="200" w:line="276"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931761">
      <w:bodyDiv w:val="1"/>
      <w:marLeft w:val="0"/>
      <w:marRight w:val="0"/>
      <w:marTop w:val="0"/>
      <w:marBottom w:val="0"/>
      <w:divBdr>
        <w:top w:val="none" w:sz="0" w:space="0" w:color="auto"/>
        <w:left w:val="none" w:sz="0" w:space="0" w:color="auto"/>
        <w:bottom w:val="none" w:sz="0" w:space="0" w:color="auto"/>
        <w:right w:val="none" w:sz="0" w:space="0" w:color="auto"/>
      </w:divBdr>
    </w:div>
    <w:div w:id="1502509056">
      <w:bodyDiv w:val="1"/>
      <w:marLeft w:val="0"/>
      <w:marRight w:val="0"/>
      <w:marTop w:val="0"/>
      <w:marBottom w:val="0"/>
      <w:divBdr>
        <w:top w:val="none" w:sz="0" w:space="0" w:color="auto"/>
        <w:left w:val="none" w:sz="0" w:space="0" w:color="auto"/>
        <w:bottom w:val="none" w:sz="0" w:space="0" w:color="auto"/>
        <w:right w:val="none" w:sz="0" w:space="0" w:color="auto"/>
      </w:divBdr>
      <w:divsChild>
        <w:div w:id="486675223">
          <w:blockQuote w:val="1"/>
          <w:marLeft w:val="360"/>
          <w:marRight w:val="360"/>
          <w:marTop w:val="0"/>
          <w:marBottom w:val="0"/>
          <w:divBdr>
            <w:top w:val="none" w:sz="0" w:space="0" w:color="auto"/>
            <w:left w:val="double" w:sz="6" w:space="18" w:color="auto"/>
            <w:bottom w:val="none" w:sz="0" w:space="0" w:color="auto"/>
            <w:right w:val="none" w:sz="0" w:space="0" w:color="auto"/>
          </w:divBdr>
        </w:div>
      </w:divsChild>
    </w:div>
    <w:div w:id="1536230553">
      <w:bodyDiv w:val="1"/>
      <w:marLeft w:val="0"/>
      <w:marRight w:val="0"/>
      <w:marTop w:val="0"/>
      <w:marBottom w:val="0"/>
      <w:divBdr>
        <w:top w:val="none" w:sz="0" w:space="0" w:color="auto"/>
        <w:left w:val="none" w:sz="0" w:space="0" w:color="auto"/>
        <w:bottom w:val="none" w:sz="0" w:space="0" w:color="auto"/>
        <w:right w:val="none" w:sz="0" w:space="0" w:color="auto"/>
      </w:divBdr>
      <w:divsChild>
        <w:div w:id="1477990087">
          <w:marLeft w:val="0"/>
          <w:marRight w:val="0"/>
          <w:marTop w:val="0"/>
          <w:marBottom w:val="240"/>
          <w:divBdr>
            <w:top w:val="none" w:sz="0" w:space="0" w:color="auto"/>
            <w:left w:val="none" w:sz="0" w:space="0" w:color="auto"/>
            <w:bottom w:val="none" w:sz="0" w:space="0" w:color="auto"/>
            <w:right w:val="none" w:sz="0" w:space="0" w:color="auto"/>
          </w:divBdr>
        </w:div>
        <w:div w:id="1650598890">
          <w:marLeft w:val="0"/>
          <w:marRight w:val="0"/>
          <w:marTop w:val="360"/>
          <w:marBottom w:val="0"/>
          <w:divBdr>
            <w:top w:val="none" w:sz="0" w:space="0" w:color="auto"/>
            <w:left w:val="none" w:sz="0" w:space="0" w:color="auto"/>
            <w:bottom w:val="none" w:sz="0" w:space="0" w:color="auto"/>
            <w:right w:val="none" w:sz="0" w:space="0" w:color="auto"/>
          </w:divBdr>
          <w:divsChild>
            <w:div w:id="805440101">
              <w:blockQuote w:val="1"/>
              <w:marLeft w:val="360"/>
              <w:marRight w:val="360"/>
              <w:marTop w:val="0"/>
              <w:marBottom w:val="0"/>
              <w:divBdr>
                <w:top w:val="none" w:sz="0" w:space="0" w:color="auto"/>
                <w:left w:val="double" w:sz="6" w:space="18" w:color="auto"/>
                <w:bottom w:val="none" w:sz="0" w:space="0" w:color="auto"/>
                <w:right w:val="none" w:sz="0" w:space="0" w:color="auto"/>
              </w:divBdr>
            </w:div>
            <w:div w:id="1443500376">
              <w:blockQuote w:val="1"/>
              <w:marLeft w:val="360"/>
              <w:marRight w:val="360"/>
              <w:marTop w:val="0"/>
              <w:marBottom w:val="0"/>
              <w:divBdr>
                <w:top w:val="none" w:sz="0" w:space="0" w:color="auto"/>
                <w:left w:val="double" w:sz="6" w:space="18" w:color="auto"/>
                <w:bottom w:val="none" w:sz="0" w:space="0" w:color="auto"/>
                <w:right w:val="none" w:sz="0" w:space="0" w:color="auto"/>
              </w:divBdr>
            </w:div>
          </w:divsChild>
        </w:div>
      </w:divsChild>
    </w:div>
    <w:div w:id="167872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Stinner</dc:creator>
  <cp:keywords/>
  <dc:description/>
  <cp:lastModifiedBy>Stinner, Antonio</cp:lastModifiedBy>
  <cp:revision>2</cp:revision>
  <dcterms:created xsi:type="dcterms:W3CDTF">2019-06-08T02:50:00Z</dcterms:created>
  <dcterms:modified xsi:type="dcterms:W3CDTF">2019-06-08T02:50:00Z</dcterms:modified>
</cp:coreProperties>
</file>